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C06" w:rsidRPr="00191BC0" w:rsidRDefault="002E7177">
      <w:pPr>
        <w:autoSpaceDE w:val="0"/>
        <w:spacing w:after="180"/>
        <w:jc w:val="center"/>
        <w:rPr>
          <w:rFonts w:ascii="標楷體" w:eastAsia="標楷體" w:hAnsi="標楷體" w:cs="新細明體"/>
          <w:kern w:val="0"/>
          <w:sz w:val="44"/>
          <w:szCs w:val="44"/>
        </w:rPr>
      </w:pPr>
      <w:r w:rsidRPr="00191BC0">
        <w:rPr>
          <w:rFonts w:ascii="標楷體" w:eastAsia="標楷體" w:hAnsi="標楷體" w:cs="新細明體" w:hint="eastAsia"/>
          <w:kern w:val="0"/>
          <w:sz w:val="44"/>
          <w:szCs w:val="44"/>
        </w:rPr>
        <w:t>語文學系博士班論文</w:t>
      </w:r>
      <w:r w:rsidR="00380951" w:rsidRPr="00191BC0">
        <w:rPr>
          <w:rFonts w:ascii="標楷體" w:eastAsia="標楷體" w:hAnsi="標楷體" w:cs="新細明體"/>
          <w:kern w:val="0"/>
          <w:sz w:val="44"/>
          <w:szCs w:val="44"/>
        </w:rPr>
        <w:t>初審</w:t>
      </w:r>
      <w:r w:rsidRPr="00191BC0">
        <w:rPr>
          <w:rFonts w:ascii="標楷體" w:eastAsia="標楷體" w:hAnsi="標楷體" w:cs="新細明體" w:hint="eastAsia"/>
          <w:kern w:val="0"/>
          <w:sz w:val="44"/>
          <w:szCs w:val="44"/>
        </w:rPr>
        <w:t>申請</w:t>
      </w:r>
      <w:r w:rsidR="00EE3703" w:rsidRPr="00191BC0">
        <w:rPr>
          <w:rFonts w:ascii="標楷體" w:eastAsia="標楷體" w:hAnsi="標楷體" w:cs="新細明體" w:hint="eastAsia"/>
          <w:kern w:val="0"/>
          <w:sz w:val="44"/>
          <w:szCs w:val="44"/>
        </w:rPr>
        <w:t>表</w:t>
      </w:r>
    </w:p>
    <w:p w:rsidR="00402C06" w:rsidRPr="00191BC0" w:rsidRDefault="00380951">
      <w:pPr>
        <w:autoSpaceDE w:val="0"/>
        <w:ind w:left="320" w:hanging="320"/>
        <w:rPr>
          <w:rFonts w:ascii="標楷體" w:eastAsia="標楷體" w:hAnsi="標楷體" w:cs="Wingdings"/>
          <w:kern w:val="0"/>
          <w:sz w:val="32"/>
          <w:szCs w:val="28"/>
        </w:rPr>
      </w:pPr>
      <w:r w:rsidRPr="00191BC0">
        <w:rPr>
          <w:rFonts w:ascii="標楷體" w:eastAsia="標楷體" w:hAnsi="標楷體" w:cs="Wingdings"/>
          <w:kern w:val="0"/>
          <w:sz w:val="32"/>
          <w:szCs w:val="28"/>
        </w:rPr>
        <w:t>【受理時間】上學期11月1日前，下學期5月1日前。</w:t>
      </w:r>
    </w:p>
    <w:p w:rsidR="00402C06" w:rsidRPr="00191BC0" w:rsidRDefault="00380951">
      <w:pPr>
        <w:autoSpaceDE w:val="0"/>
        <w:ind w:left="320" w:hanging="320"/>
        <w:rPr>
          <w:rFonts w:ascii="標楷體" w:eastAsia="標楷體" w:hAnsi="標楷體" w:cs="Wingdings"/>
          <w:kern w:val="0"/>
          <w:sz w:val="32"/>
          <w:szCs w:val="28"/>
        </w:rPr>
      </w:pPr>
      <w:r w:rsidRPr="00191BC0">
        <w:rPr>
          <w:rFonts w:ascii="標楷體" w:eastAsia="標楷體" w:hAnsi="標楷體" w:cs="Wingdings"/>
          <w:kern w:val="0"/>
          <w:sz w:val="32"/>
          <w:szCs w:val="28"/>
        </w:rPr>
        <w:t>【申請表件】</w:t>
      </w:r>
    </w:p>
    <w:p w:rsidR="00402C06" w:rsidRPr="00191BC0" w:rsidRDefault="00380951">
      <w:pPr>
        <w:autoSpaceDE w:val="0"/>
        <w:ind w:left="560" w:hanging="320"/>
        <w:rPr>
          <w:rFonts w:ascii="標楷體" w:eastAsia="標楷體" w:hAnsi="標楷體" w:cs="Wingdings"/>
          <w:kern w:val="0"/>
          <w:sz w:val="32"/>
          <w:szCs w:val="28"/>
        </w:rPr>
      </w:pPr>
      <w:r w:rsidRPr="00191BC0">
        <w:rPr>
          <w:rFonts w:ascii="標楷體" w:eastAsia="標楷體" w:hAnsi="標楷體" w:cs="Wingdings"/>
          <w:kern w:val="0"/>
          <w:sz w:val="32"/>
          <w:szCs w:val="28"/>
        </w:rPr>
        <w:t>1.符合博士候選人資格相關證明文件(學術活動積點)</w:t>
      </w:r>
    </w:p>
    <w:p w:rsidR="00402C06" w:rsidRPr="00191BC0" w:rsidRDefault="00380951">
      <w:pPr>
        <w:autoSpaceDE w:val="0"/>
        <w:ind w:left="560" w:hanging="320"/>
        <w:rPr>
          <w:rFonts w:ascii="標楷體" w:eastAsia="標楷體" w:hAnsi="標楷體" w:cs="Wingdings"/>
          <w:kern w:val="0"/>
          <w:sz w:val="32"/>
          <w:szCs w:val="28"/>
        </w:rPr>
      </w:pPr>
      <w:r w:rsidRPr="00191BC0">
        <w:rPr>
          <w:rFonts w:ascii="標楷體" w:eastAsia="標楷體" w:hAnsi="標楷體" w:cs="Wingdings"/>
          <w:kern w:val="0"/>
          <w:sz w:val="32"/>
          <w:szCs w:val="28"/>
        </w:rPr>
        <w:t>2.審查資料3本</w:t>
      </w:r>
    </w:p>
    <w:p w:rsidR="00402C06" w:rsidRPr="00191BC0" w:rsidRDefault="00380951">
      <w:pPr>
        <w:autoSpaceDE w:val="0"/>
        <w:ind w:left="560" w:hanging="320"/>
        <w:rPr>
          <w:rFonts w:ascii="標楷體" w:eastAsia="標楷體" w:hAnsi="標楷體"/>
        </w:rPr>
      </w:pPr>
      <w:r w:rsidRPr="00191BC0">
        <w:rPr>
          <w:rFonts w:ascii="標楷體" w:eastAsia="標楷體" w:hAnsi="標楷體" w:cs="Wingdings"/>
          <w:kern w:val="0"/>
          <w:sz w:val="32"/>
          <w:szCs w:val="28"/>
        </w:rPr>
        <w:t>3.評分單3張(需有指導教授簽名)</w:t>
      </w:r>
      <w:bookmarkStart w:id="0" w:name="_GoBack"/>
      <w:bookmarkEnd w:id="0"/>
    </w:p>
    <w:p w:rsidR="00402C06" w:rsidRPr="00191BC0" w:rsidRDefault="00380951">
      <w:pPr>
        <w:autoSpaceDE w:val="0"/>
        <w:ind w:left="800" w:hanging="320"/>
        <w:rPr>
          <w:rFonts w:ascii="標楷體" w:eastAsia="標楷體" w:hAnsi="標楷體"/>
        </w:rPr>
      </w:pPr>
      <w:r w:rsidRPr="00191BC0">
        <w:rPr>
          <w:rFonts w:ascii="標楷體" w:eastAsia="標楷體" w:hAnsi="標楷體" w:cs="Wingdings"/>
          <w:kern w:val="0"/>
          <w:sz w:val="32"/>
          <w:szCs w:val="28"/>
        </w:rPr>
        <w:t>表單詳</w:t>
      </w:r>
      <w:proofErr w:type="gramStart"/>
      <w:r w:rsidRPr="00191BC0">
        <w:rPr>
          <w:rFonts w:ascii="標楷體" w:eastAsia="標楷體" w:hAnsi="標楷體" w:cs="Wingdings"/>
          <w:kern w:val="0"/>
          <w:sz w:val="32"/>
          <w:szCs w:val="28"/>
        </w:rPr>
        <w:t>見系網</w:t>
      </w:r>
      <w:proofErr w:type="gramEnd"/>
      <w:r w:rsidRPr="00191BC0">
        <w:rPr>
          <w:rFonts w:ascii="標楷體" w:eastAsia="標楷體" w:hAnsi="標楷體" w:cs="Wingdings"/>
          <w:kern w:val="0"/>
          <w:sz w:val="32"/>
          <w:szCs w:val="28"/>
        </w:rPr>
        <w:t>：</w:t>
      </w:r>
    </w:p>
    <w:p w:rsidR="00402C06" w:rsidRPr="00191BC0" w:rsidRDefault="00380951">
      <w:pPr>
        <w:autoSpaceDE w:val="0"/>
        <w:ind w:left="560" w:hanging="320"/>
        <w:rPr>
          <w:rFonts w:ascii="標楷體" w:eastAsia="標楷體" w:hAnsi="標楷體" w:cs="Wingdings"/>
          <w:kern w:val="0"/>
          <w:sz w:val="32"/>
          <w:szCs w:val="28"/>
        </w:rPr>
      </w:pPr>
      <w:r w:rsidRPr="00191BC0">
        <w:rPr>
          <w:rFonts w:ascii="標楷體" w:eastAsia="標楷體" w:hAnsi="標楷體" w:cs="Wingdings"/>
          <w:kern w:val="0"/>
          <w:sz w:val="32"/>
          <w:szCs w:val="28"/>
        </w:rPr>
        <w:t>4.校外審查委員2位、論文寄送地址、聯絡電話</w:t>
      </w:r>
    </w:p>
    <w:p w:rsidR="00402C06" w:rsidRPr="00191BC0" w:rsidRDefault="00380951">
      <w:pPr>
        <w:autoSpaceDE w:val="0"/>
        <w:ind w:left="320" w:hanging="320"/>
        <w:rPr>
          <w:rFonts w:ascii="標楷體" w:eastAsia="標楷體" w:hAnsi="標楷體" w:cs="Wingdings"/>
          <w:kern w:val="0"/>
          <w:sz w:val="32"/>
          <w:szCs w:val="28"/>
        </w:rPr>
      </w:pPr>
      <w:r w:rsidRPr="00191BC0">
        <w:rPr>
          <w:rFonts w:ascii="標楷體" w:eastAsia="標楷體" w:hAnsi="標楷體" w:cs="Wingdings"/>
          <w:kern w:val="0"/>
          <w:sz w:val="32"/>
          <w:szCs w:val="28"/>
        </w:rPr>
        <w:t>※審查期間至少一個月，系辦收到評分單後會寄電子檔供留存。</w:t>
      </w:r>
    </w:p>
    <w:p w:rsidR="00402C06" w:rsidRDefault="00380951">
      <w:pPr>
        <w:autoSpaceDE w:val="0"/>
        <w:ind w:left="320" w:hanging="320"/>
        <w:rPr>
          <w:rFonts w:ascii="華康歐陽詢體W5(P)" w:eastAsia="華康歐陽詢體W5(P)" w:hAnsi="華康歐陽詢體W5(P)" w:cs="Wingdings"/>
          <w:kern w:val="0"/>
          <w:sz w:val="32"/>
          <w:szCs w:val="28"/>
        </w:rPr>
      </w:pPr>
      <w:r>
        <w:rPr>
          <w:rFonts w:ascii="華康歐陽詢體W5(P)" w:eastAsia="華康歐陽詢體W5(P)" w:hAnsi="華康歐陽詢體W5(P)" w:cs="Wingdings"/>
          <w:kern w:val="0"/>
          <w:sz w:val="32"/>
          <w:szCs w:val="28"/>
        </w:rPr>
        <w:t>------------------------------------</w:t>
      </w:r>
      <w:r w:rsidR="00EE0392">
        <w:rPr>
          <w:rFonts w:ascii="華康歐陽詢體W5(P)" w:eastAsia="華康歐陽詢體W5(P)" w:hAnsi="華康歐陽詢體W5(P)" w:cs="Wingdings"/>
          <w:kern w:val="0"/>
          <w:sz w:val="32"/>
          <w:szCs w:val="28"/>
        </w:rPr>
        <w:t>-----------------</w:t>
      </w:r>
      <w:r>
        <w:rPr>
          <w:rFonts w:ascii="華康歐陽詢體W5(P)" w:eastAsia="華康歐陽詢體W5(P)" w:hAnsi="華康歐陽詢體W5(P)" w:cs="Wingdings"/>
          <w:kern w:val="0"/>
          <w:sz w:val="32"/>
          <w:szCs w:val="28"/>
        </w:rPr>
        <w:t>-------------------------------------------------</w:t>
      </w:r>
    </w:p>
    <w:tbl>
      <w:tblPr>
        <w:tblW w:w="99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1"/>
        <w:gridCol w:w="3726"/>
        <w:gridCol w:w="1241"/>
        <w:gridCol w:w="3732"/>
      </w:tblGrid>
      <w:tr w:rsidR="00402C06" w:rsidTr="00EE0392">
        <w:trPr>
          <w:trHeight w:val="682"/>
          <w:jc w:val="center"/>
        </w:trPr>
        <w:tc>
          <w:tcPr>
            <w:tcW w:w="9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2C06" w:rsidRDefault="00380951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 w:val="28"/>
                <w:szCs w:val="28"/>
              </w:rPr>
            </w:pPr>
            <w:r>
              <w:rPr>
                <w:rFonts w:ascii="華康歐陽詢體W5(P)" w:eastAsia="華康歐陽詢體W5(P)" w:hAnsi="華康歐陽詢體W5(P)" w:cs="Wingdings"/>
                <w:kern w:val="0"/>
                <w:sz w:val="28"/>
                <w:szCs w:val="28"/>
              </w:rPr>
              <w:t>論文初審申請表</w:t>
            </w:r>
          </w:p>
        </w:tc>
      </w:tr>
      <w:tr w:rsidR="00402C06" w:rsidTr="00EE0392">
        <w:trPr>
          <w:trHeight w:val="682"/>
          <w:jc w:val="center"/>
        </w:trPr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2C06" w:rsidRDefault="00380951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 w:val="28"/>
                <w:szCs w:val="28"/>
              </w:rPr>
            </w:pPr>
            <w:r>
              <w:rPr>
                <w:rFonts w:ascii="華康歐陽詢體W5(P)" w:eastAsia="華康歐陽詢體W5(P)" w:hAnsi="華康歐陽詢體W5(P)" w:cs="Wingdings"/>
                <w:kern w:val="0"/>
                <w:sz w:val="28"/>
                <w:szCs w:val="28"/>
              </w:rPr>
              <w:t>申請人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2C06" w:rsidRDefault="00402C06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2C06" w:rsidRDefault="00380951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 w:val="28"/>
                <w:szCs w:val="28"/>
              </w:rPr>
            </w:pPr>
            <w:r>
              <w:rPr>
                <w:rFonts w:ascii="華康歐陽詢體W5(P)" w:eastAsia="華康歐陽詢體W5(P)" w:hAnsi="華康歐陽詢體W5(P)" w:cs="Wingdings"/>
                <w:kern w:val="0"/>
                <w:sz w:val="28"/>
                <w:szCs w:val="28"/>
              </w:rPr>
              <w:t>學號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2C06" w:rsidRDefault="00402C06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 w:val="28"/>
                <w:szCs w:val="28"/>
              </w:rPr>
            </w:pPr>
          </w:p>
        </w:tc>
      </w:tr>
      <w:tr w:rsidR="00402C06" w:rsidTr="00EE0392">
        <w:trPr>
          <w:trHeight w:val="682"/>
          <w:jc w:val="center"/>
        </w:trPr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2C06" w:rsidRDefault="00380951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</w:pPr>
            <w:r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  <w:t>委員姓名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2C06" w:rsidRDefault="00402C06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2C06" w:rsidRDefault="00380951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</w:pPr>
            <w:r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  <w:t>委員姓名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2C06" w:rsidRDefault="00402C06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</w:pPr>
          </w:p>
        </w:tc>
      </w:tr>
      <w:tr w:rsidR="00402C06" w:rsidTr="00EE0392">
        <w:trPr>
          <w:trHeight w:val="682"/>
          <w:jc w:val="center"/>
        </w:trPr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2C06" w:rsidRDefault="00380951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</w:pPr>
            <w:r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  <w:t>現職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2C06" w:rsidRDefault="00402C06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2C06" w:rsidRDefault="00380951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</w:pPr>
            <w:r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  <w:t>現職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2C06" w:rsidRDefault="00402C06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</w:pPr>
          </w:p>
        </w:tc>
      </w:tr>
      <w:tr w:rsidR="00402C06" w:rsidTr="00EE0392">
        <w:trPr>
          <w:trHeight w:val="1139"/>
          <w:jc w:val="center"/>
        </w:trPr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2C06" w:rsidRDefault="00380951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</w:pPr>
            <w:r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  <w:t>論文寄送</w:t>
            </w:r>
          </w:p>
          <w:p w:rsidR="00402C06" w:rsidRDefault="00380951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</w:pPr>
            <w:r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  <w:t>地址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2C06" w:rsidRDefault="00402C06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2C06" w:rsidRDefault="00380951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</w:pPr>
            <w:r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  <w:t>論文寄送</w:t>
            </w:r>
          </w:p>
          <w:p w:rsidR="00402C06" w:rsidRDefault="00380951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</w:pPr>
            <w:r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  <w:t>地址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2C06" w:rsidRDefault="00402C06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</w:pPr>
          </w:p>
        </w:tc>
      </w:tr>
      <w:tr w:rsidR="00402C06" w:rsidTr="00EE0392">
        <w:trPr>
          <w:trHeight w:val="682"/>
          <w:jc w:val="center"/>
        </w:trPr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2C06" w:rsidRDefault="00380951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</w:pPr>
            <w:r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  <w:t>聯絡電話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2C06" w:rsidRDefault="00402C06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2C06" w:rsidRDefault="00380951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</w:pPr>
            <w:r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  <w:t>聯絡電話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2C06" w:rsidRDefault="00402C06">
            <w:pPr>
              <w:autoSpaceDE w:val="0"/>
              <w:jc w:val="center"/>
              <w:rPr>
                <w:rFonts w:ascii="華康歐陽詢體W5(P)" w:eastAsia="華康歐陽詢體W5(P)" w:hAnsi="華康歐陽詢體W5(P)" w:cs="Wingdings"/>
                <w:kern w:val="0"/>
                <w:szCs w:val="28"/>
              </w:rPr>
            </w:pPr>
          </w:p>
        </w:tc>
      </w:tr>
      <w:tr w:rsidR="00402C06" w:rsidTr="00EE0392">
        <w:trPr>
          <w:trHeight w:val="853"/>
          <w:jc w:val="center"/>
        </w:trPr>
        <w:tc>
          <w:tcPr>
            <w:tcW w:w="994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402C06" w:rsidRDefault="00380951">
            <w:pPr>
              <w:wordWrap w:val="0"/>
              <w:autoSpaceDE w:val="0"/>
              <w:snapToGrid w:val="0"/>
              <w:jc w:val="right"/>
              <w:rPr>
                <w:rFonts w:ascii="華康歐陽詢體W5(P)" w:eastAsia="華康歐陽詢體W5(P)" w:hAnsi="華康歐陽詢體W5(P)" w:cs="Wingdings"/>
                <w:kern w:val="0"/>
                <w:sz w:val="28"/>
                <w:szCs w:val="28"/>
              </w:rPr>
            </w:pPr>
            <w:r>
              <w:rPr>
                <w:rFonts w:ascii="華康歐陽詢體W5(P)" w:eastAsia="華康歐陽詢體W5(P)" w:hAnsi="華康歐陽詢體W5(P)" w:cs="Wingdings"/>
                <w:kern w:val="0"/>
                <w:sz w:val="28"/>
                <w:szCs w:val="28"/>
              </w:rPr>
              <w:t>指導教授簽名：</w:t>
            </w:r>
            <w:r w:rsidR="00946823">
              <w:rPr>
                <w:rFonts w:asciiTheme="minorEastAsia" w:eastAsiaTheme="minorEastAsia" w:hAnsiTheme="minorEastAsia" w:cs="Wingdings" w:hint="eastAsia"/>
                <w:kern w:val="0"/>
                <w:sz w:val="28"/>
                <w:szCs w:val="28"/>
              </w:rPr>
              <w:t xml:space="preserve">                                                 </w:t>
            </w:r>
            <w:r w:rsidR="00946823">
              <w:rPr>
                <w:rFonts w:ascii="華康歐陽詢體W5(P)" w:eastAsia="華康歐陽詢體W5(P)" w:hAnsi="華康歐陽詢體W5(P)" w:cs="Wingdings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402C06" w:rsidRDefault="00402C06">
      <w:pPr>
        <w:autoSpaceDE w:val="0"/>
        <w:snapToGrid w:val="0"/>
        <w:spacing w:line="160" w:lineRule="exact"/>
        <w:ind w:left="160" w:hanging="160"/>
        <w:rPr>
          <w:rFonts w:ascii="華康歐陽詢體W5(P)" w:eastAsia="華康歐陽詢體W5(P)" w:hAnsi="華康歐陽詢體W5(P)" w:cs="Wingdings"/>
          <w:kern w:val="0"/>
          <w:sz w:val="16"/>
          <w:szCs w:val="28"/>
        </w:rPr>
      </w:pPr>
    </w:p>
    <w:sectPr w:rsidR="00402C06" w:rsidSect="00EE0392">
      <w:pgSz w:w="11906" w:h="16838"/>
      <w:pgMar w:top="851" w:right="849" w:bottom="1440" w:left="851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392" w:rsidRDefault="00ED4392">
      <w:r>
        <w:separator/>
      </w:r>
    </w:p>
  </w:endnote>
  <w:endnote w:type="continuationSeparator" w:id="0">
    <w:p w:rsidR="00ED4392" w:rsidRDefault="00ED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歐陽詢體W5(P)">
    <w:altName w:val="Calibri"/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392" w:rsidRDefault="00ED4392">
      <w:r>
        <w:rPr>
          <w:color w:val="000000"/>
        </w:rPr>
        <w:separator/>
      </w:r>
    </w:p>
  </w:footnote>
  <w:footnote w:type="continuationSeparator" w:id="0">
    <w:p w:rsidR="00ED4392" w:rsidRDefault="00ED4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8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C06"/>
    <w:rsid w:val="00191BC0"/>
    <w:rsid w:val="001A77A3"/>
    <w:rsid w:val="002E7177"/>
    <w:rsid w:val="00380951"/>
    <w:rsid w:val="00402C06"/>
    <w:rsid w:val="00946823"/>
    <w:rsid w:val="00ED4392"/>
    <w:rsid w:val="00EE0392"/>
    <w:rsid w:val="00E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DF37B"/>
  <w15:docId w15:val="{10D68301-3971-40A3-B635-BEA562D3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7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77A3"/>
    <w:rPr>
      <w:kern w:val="3"/>
    </w:rPr>
  </w:style>
  <w:style w:type="paragraph" w:styleId="a5">
    <w:name w:val="footer"/>
    <w:basedOn w:val="a"/>
    <w:link w:val="a6"/>
    <w:uiPriority w:val="99"/>
    <w:unhideWhenUsed/>
    <w:rsid w:val="001A77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77A3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Literary</dc:creator>
  <dc:description/>
  <cp:lastModifiedBy>Windows 使用者</cp:lastModifiedBy>
  <cp:revision>6</cp:revision>
  <dcterms:created xsi:type="dcterms:W3CDTF">2026-04-08T06:44:00Z</dcterms:created>
  <dcterms:modified xsi:type="dcterms:W3CDTF">2026-04-08T07:00:00Z</dcterms:modified>
</cp:coreProperties>
</file>